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388EA" w14:textId="29034FC2" w:rsidR="000343F9" w:rsidRDefault="000343F9" w:rsidP="000343F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3"/>
          <w:szCs w:val="23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t>ALLEGATO</w:t>
      </w:r>
      <w:r>
        <w:rPr>
          <w:rFonts w:ascii="TimesNewRomanPS-BoldMT" w:hAnsi="TimesNewRomanPS-BoldMT" w:cs="TimesNewRomanPS-BoldMT"/>
          <w:b/>
          <w:bCs/>
          <w:sz w:val="23"/>
          <w:szCs w:val="23"/>
        </w:rPr>
        <w:t xml:space="preserve"> 19 </w:t>
      </w:r>
      <w:r>
        <w:rPr>
          <w:rFonts w:ascii="TimesNewRomanPS-BoldMT" w:hAnsi="TimesNewRomanPS-BoldMT" w:cs="TimesNewRomanPS-BoldMT"/>
          <w:b/>
          <w:bCs/>
          <w:sz w:val="23"/>
          <w:szCs w:val="23"/>
        </w:rPr>
        <w:t>-Acquisizione preventivi</w:t>
      </w:r>
      <w:r>
        <w:rPr>
          <w:rFonts w:ascii="TimesNewRomanPS-BoldMT" w:hAnsi="TimesNewRomanPS-BoldMT" w:cs="TimesNewRomanPS-BoldMT"/>
          <w:b/>
          <w:bCs/>
          <w:sz w:val="23"/>
          <w:szCs w:val="23"/>
        </w:rPr>
        <w:t xml:space="preserve"> sul SIAN</w:t>
      </w:r>
    </w:p>
    <w:p w14:paraId="7F179665" w14:textId="77777777" w:rsidR="00617F45" w:rsidRDefault="00617F45" w:rsidP="000343F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3"/>
          <w:szCs w:val="23"/>
        </w:rPr>
      </w:pPr>
    </w:p>
    <w:p w14:paraId="46AA48A9" w14:textId="77777777" w:rsidR="000343F9" w:rsidRDefault="000343F9" w:rsidP="000343F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3"/>
          <w:szCs w:val="23"/>
        </w:rPr>
      </w:pPr>
    </w:p>
    <w:p w14:paraId="57C879CF" w14:textId="77777777" w:rsidR="000343F9" w:rsidRDefault="000343F9" w:rsidP="000343F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3"/>
          <w:szCs w:val="23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t>PSR - Misure non connesse alla superficie o agli animali – Compilazione domanda</w:t>
      </w:r>
    </w:p>
    <w:p w14:paraId="40F5DD54" w14:textId="77777777" w:rsidR="000343F9" w:rsidRDefault="000343F9" w:rsidP="000343F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3"/>
          <w:szCs w:val="23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</w:rPr>
        <w:t>– Gestione preventivi</w:t>
      </w:r>
    </w:p>
    <w:p w14:paraId="43B0E8E5" w14:textId="77777777" w:rsidR="00D73D98" w:rsidRDefault="00D73D98" w:rsidP="00D73D98"/>
    <w:p w14:paraId="034DAA95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Dal 6 agosto 2020 è disponibile in ambiente di esercizio la nuova funzionalità per gestire in modo</w:t>
      </w:r>
    </w:p>
    <w:p w14:paraId="6DF11627" w14:textId="67B244BD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strutturato e tracciabile l’acquisizione dei preventivi da parte dei richiedenti gli aiuti previsti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dai PSR, perseguendo al contempo l’implementazione del registro dei fornitori.</w:t>
      </w:r>
    </w:p>
    <w:p w14:paraId="54EBD1F3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Tale iniziativa si colloca nell’ambito delle azioni avviate da AGEA per ridurre i rischi di frode.</w:t>
      </w:r>
    </w:p>
    <w:p w14:paraId="1FF927A5" w14:textId="5BADFECE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Al riguardo si allega una breve nota descrittiva della funzionalità rimandando, per i dettagli, 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manuale utente pubblicato nell’area riservata del portale SIAN (sezione manuali sviluppo rurale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2014-2020).</w:t>
      </w:r>
    </w:p>
    <w:p w14:paraId="54A5F71D" w14:textId="40F995AB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Le Linee guida sull’ammissibilità delle spese relative allo Sviluppo Rurale 2014-2020 prevedono 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la verifica della ragionevolezza dei costi possa essere effettuata mediante il raffronto fra preventivi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raffrontabili fra loro.</w:t>
      </w:r>
    </w:p>
    <w:p w14:paraId="1F31576F" w14:textId="22898C5D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Al fine di poter gestire in modo strutturato e tracciabile l’acquisizione di tali preventivi da parte degli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aspiranti beneficiari dei premi previsti dai PSR, perseguendo al contempo l’implementazione del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registro dei fornitori, sono state implementate nuove funzionalità che consentono, ai beneficiari stessi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o loro delegati, di</w:t>
      </w:r>
    </w:p>
    <w:p w14:paraId="42F41344" w14:textId="3604C5B6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indicare il Bando di interesse</w:t>
      </w:r>
    </w:p>
    <w:p w14:paraId="2893FEA8" w14:textId="28BA2D0A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definire l’oggetto della fornitura</w:t>
      </w:r>
    </w:p>
    <w:p w14:paraId="509D3C89" w14:textId="3F0AEB5F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individuare i possibili fornitori</w:t>
      </w:r>
    </w:p>
    <w:p w14:paraId="3B2834E1" w14:textId="00C793F8" w:rsidR="00D73D98" w:rsidRP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inviare via PEC o e-mail la richiesta di preventivo</w:t>
      </w:r>
    </w:p>
    <w:p w14:paraId="2DD4185A" w14:textId="619EA7D3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 fornitori che riceveranno le richieste avranno a disposizione apposite funzionalità per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compilazione on-line del preventivo e il suo caricamento a sistema.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Inoltre, sono disponibili agli utenti specifiche funzioni di consultazione.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Le nuove funzionalità sono utilizzabili in riferimento ai soli nuovi Bandi (convalidati dopo 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31/07/2020).</w:t>
      </w:r>
    </w:p>
    <w:p w14:paraId="3CB70B76" w14:textId="05C832F4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Di seguito una breve descrizione delle suddette funzionalità.</w:t>
      </w:r>
    </w:p>
    <w:p w14:paraId="6C577FB9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3F94BE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1. Utenti</w:t>
      </w:r>
    </w:p>
    <w:p w14:paraId="68CDB3F6" w14:textId="239209F0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Le nuove funzionalità sono accessibili mediante gli stessi ruoli utente già definiti per la compilazione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delle Domande di Sostegno PSR - Misure non connesse alla superficie o agli animali.</w:t>
      </w:r>
    </w:p>
    <w:p w14:paraId="367DCD6B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Inoltre, attraverso apposite pagine personalizzate, anche i potenziali fornitori, che potrebbero non</w:t>
      </w:r>
    </w:p>
    <w:p w14:paraId="133E65AE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avere credenziali di accesso al sistema, vengono messi in condizione di utilizzare le funzioni a loro</w:t>
      </w:r>
    </w:p>
    <w:p w14:paraId="5BCF7596" w14:textId="3493FC41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dedicate per la compilazione ed invio del preventivo.</w:t>
      </w:r>
    </w:p>
    <w:p w14:paraId="2C4108B4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15B234" w14:textId="43B2E11F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2. Requisiti di sistema</w:t>
      </w:r>
    </w:p>
    <w:p w14:paraId="418DF500" w14:textId="50733CD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Si ricorda che per il pieno funzionamento dell’applicazione, è necessario il rispetto di alcuni requisiti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minimi delle postazioni di lavoro. In particolare, oltre a quanto indicato in generale per il portale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SIAN,</w:t>
      </w:r>
    </w:p>
    <w:p w14:paraId="7DFCD0DF" w14:textId="1D0EC40B" w:rsidR="00D73D98" w:rsidRP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in caso di utilizzo del browser Internet Explorer, è necessario che la versione in uso sia la 11</w:t>
      </w:r>
    </w:p>
    <w:p w14:paraId="66E5ECFA" w14:textId="275B3CA0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o successiva;</w:t>
      </w:r>
    </w:p>
    <w:p w14:paraId="13A7AEB5" w14:textId="2F9723A5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per lo stesso browser, è necessario disattivare l’opzione di “Compatibilità” per il sito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E30152">
          <w:rPr>
            <w:rStyle w:val="Collegamentoipertestuale"/>
            <w:rFonts w:ascii="Times New Roman" w:hAnsi="Times New Roman" w:cs="Times New Roman"/>
            <w:sz w:val="24"/>
            <w:szCs w:val="24"/>
          </w:rPr>
          <w:t>www.sian.it</w:t>
        </w:r>
      </w:hyperlink>
      <w:r w:rsidRPr="00D73D98">
        <w:rPr>
          <w:rFonts w:ascii="Times New Roman" w:hAnsi="Times New Roman" w:cs="Times New Roman"/>
          <w:sz w:val="24"/>
          <w:szCs w:val="24"/>
        </w:rPr>
        <w:t>;</w:t>
      </w:r>
    </w:p>
    <w:p w14:paraId="22E5FF0B" w14:textId="0C479168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deve essere presente il prodotto gratuito Adobe Acrobat Reader, versione 2018 o successive.</w:t>
      </w:r>
    </w:p>
    <w:p w14:paraId="30A1FB34" w14:textId="77777777" w:rsidR="00D73D98" w:rsidRPr="00D73D98" w:rsidRDefault="00D73D98" w:rsidP="00D73D98">
      <w:pPr>
        <w:pStyle w:val="Paragrafoelenco"/>
        <w:jc w:val="both"/>
        <w:rPr>
          <w:rFonts w:ascii="Times New Roman" w:hAnsi="Times New Roman" w:cs="Times New Roman"/>
          <w:sz w:val="24"/>
          <w:szCs w:val="24"/>
        </w:rPr>
      </w:pPr>
    </w:p>
    <w:p w14:paraId="6C75FFB1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3. Compilazione della Richiesta di Preventivo</w:t>
      </w:r>
    </w:p>
    <w:p w14:paraId="05DF1A12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L’utente che intende compilare una Domanda di Sostegno per Misure non connesse alla superficie o</w:t>
      </w:r>
    </w:p>
    <w:p w14:paraId="73490A8D" w14:textId="0B32ED7B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agli animali (o un suo delegato), d’ora in poi dovrà preventivamente accedere l’applicazione Gestione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preventivi per domanda di sostegno e procedere come segue:</w:t>
      </w:r>
    </w:p>
    <w:p w14:paraId="5426B33D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a) Selezionare la Regione, l’eventuale GAL e il Bando di interesse</w:t>
      </w:r>
    </w:p>
    <w:p w14:paraId="6BB71A47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b) Descrivere l’oggetto e i termini della fornitura, anche mediante allegati</w:t>
      </w:r>
    </w:p>
    <w:p w14:paraId="6A77FDF1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c) Individuare i potenziali fornitori</w:t>
      </w:r>
    </w:p>
    <w:p w14:paraId="1855F2FA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d) Attivare l’invio della Richiesta di Preventivo a ciascuno dei fornitori indicati</w:t>
      </w:r>
    </w:p>
    <w:p w14:paraId="34570DEE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Durante le operazioni di cui al passo c), l’utente è supportato dalle funzionalità SIAN di interfaccia</w:t>
      </w:r>
    </w:p>
    <w:p w14:paraId="0ABE2447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verso l’Anagrafe Tributaria per il recupero di informazioni validate o il censimento di soggetti non</w:t>
      </w:r>
    </w:p>
    <w:p w14:paraId="3B826FD7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ancora presenti nell’Anagrafica SIAN. Il sistema gestisce anche il censimento di soggetti esteri,</w:t>
      </w:r>
    </w:p>
    <w:p w14:paraId="16095FDA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ovviamente con un livello più basso di certificazione del dato.</w:t>
      </w:r>
    </w:p>
    <w:p w14:paraId="4669F68A" w14:textId="0C3EE451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Una volta eseguiti tali passi, il sistema provvede ad inviare via PEC (o e-mail per i soggetti esteri che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D73D98">
        <w:rPr>
          <w:rFonts w:ascii="Times New Roman" w:hAnsi="Times New Roman" w:cs="Times New Roman"/>
          <w:sz w:val="24"/>
          <w:szCs w:val="24"/>
        </w:rPr>
        <w:t>e siano sprovvisti) le suddette Richieste di Preventivo. Ovviamente, ciascuno dei fornitori indicati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per una stessa Richiesta di Preventivo riceverà le stesse informazioni sulla fornitura richiesta.</w:t>
      </w:r>
    </w:p>
    <w:p w14:paraId="7F3A279E" w14:textId="4A3856E4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Le Richieste di Preventivo hanno una scadenza di 15 giorni, entro i quali il fornitore dovrà rispondere,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altrimenti non sarà più abilitato a compilare ed inviare il suo preventivo.</w:t>
      </w:r>
    </w:p>
    <w:p w14:paraId="524E23A9" w14:textId="7FCE31CB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Mediante apposite funzioni di consultazione, il richiedente potrà verificare le risposte dei fornitori 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ove necessario, tornare alla Richiesta di Preventivo e inviarla ad ulteriori fornitori. Anche</w:t>
      </w:r>
    </w:p>
    <w:p w14:paraId="1ABADDA4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nell’eventualità di varianti in corso d’opera, è data la possibilità di cambiare fornitore seguendo la</w:t>
      </w:r>
    </w:p>
    <w:p w14:paraId="0DD5AEDA" w14:textId="58FE9269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lastRenderedPageBreak/>
        <w:t>stessa procedura di richiesta preventivo.</w:t>
      </w:r>
    </w:p>
    <w:p w14:paraId="3943A814" w14:textId="77777777" w:rsidR="00D35926" w:rsidRPr="00D73D98" w:rsidRDefault="00D35926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A1A59B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4. Compilazione del Preventivo</w:t>
      </w:r>
    </w:p>
    <w:p w14:paraId="295AFEEE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Il fornitore che riceve via PEC o e-mail una Richiesta di Preventivo vi trova, oltre ai dati descrittivi</w:t>
      </w:r>
    </w:p>
    <w:p w14:paraId="22F2BF36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della fornitura, il link ad una pagina web personalizzata e un codice che dovrà utilizzare, unitamente</w:t>
      </w:r>
    </w:p>
    <w:p w14:paraId="559E50C9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al proprio codice fiscale, come credenziali di accesso.</w:t>
      </w:r>
    </w:p>
    <w:p w14:paraId="358E0484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Una volta effettuato l’accesso e prestato il consenso al trattamento dei propri dati, il fornitore potrà</w:t>
      </w:r>
    </w:p>
    <w:p w14:paraId="244FF919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a) eventualmente integrare i propri dati anagrafici</w:t>
      </w:r>
    </w:p>
    <w:p w14:paraId="2B13EFF4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b) compilare la propria offerta di fornitura</w:t>
      </w:r>
    </w:p>
    <w:p w14:paraId="36E91C23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c) allegare eventuali documenti utili alla descrizione dell’offerta</w:t>
      </w:r>
    </w:p>
    <w:p w14:paraId="27E942E8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d) firmare il proprio preventivo</w:t>
      </w:r>
    </w:p>
    <w:p w14:paraId="3AB8901B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e) inviarlo attraverso il sistema</w:t>
      </w:r>
    </w:p>
    <w:p w14:paraId="3BC59DEA" w14:textId="304A2AFC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Per l’operazione di firma di cui al passo d) è prevista l’opzione fra firma digitale (on-line oppure offline)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e firma su carta. In quest’ultimo caso, il fornitore dovrà</w:t>
      </w:r>
    </w:p>
    <w:p w14:paraId="2747E683" w14:textId="748A1B79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prelevare dal sistema il preventivo già compilato in formato standard</w:t>
      </w:r>
    </w:p>
    <w:p w14:paraId="0C62F487" w14:textId="607CA26E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stamparlo su carta intestata</w:t>
      </w:r>
    </w:p>
    <w:p w14:paraId="4B4B96B7" w14:textId="6811C31C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firmarlo</w:t>
      </w:r>
    </w:p>
    <w:p w14:paraId="2DE1C2BF" w14:textId="22B05B41" w:rsid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scansionarlo</w:t>
      </w:r>
    </w:p>
    <w:p w14:paraId="48F8F22D" w14:textId="766EA9C7" w:rsidR="00D73D98" w:rsidRP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caricarlo a sistema</w:t>
      </w:r>
    </w:p>
    <w:p w14:paraId="57818BF7" w14:textId="30DC4E12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 questo punto, inviando il preventivo, il fornitore concluderà le operazioni a suo carico.</w:t>
      </w:r>
    </w:p>
    <w:p w14:paraId="0EABE4C7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857B7B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5. Consultazioni</w:t>
      </w:r>
    </w:p>
    <w:p w14:paraId="30DEEC6F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Il sistema mette a disposizione funzioni per</w:t>
      </w:r>
    </w:p>
    <w:p w14:paraId="7321347D" w14:textId="7D40F637" w:rsidR="00D73D98" w:rsidRP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consultazione delle Richieste di Preventivo</w:t>
      </w:r>
    </w:p>
    <w:p w14:paraId="5BE79B44" w14:textId="1E67168A" w:rsidR="00D73D98" w:rsidRP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consultazione per Fornitore</w:t>
      </w:r>
    </w:p>
    <w:p w14:paraId="5F3C6348" w14:textId="03B87DD2" w:rsidR="00D73D98" w:rsidRPr="00D73D98" w:rsidRDefault="00D73D98" w:rsidP="00D73D98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consultazione per Preventivo</w:t>
      </w:r>
    </w:p>
    <w:p w14:paraId="2AB9AA5B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In tutti i casi sono previste modalità di ricerca più o meno puntuali (CUAA, Regione, Bando, etc.),</w:t>
      </w:r>
    </w:p>
    <w:p w14:paraId="2FC93FCC" w14:textId="334BF6C7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ma le informazioni ottenute sono specifiche per il punto di vista prescelto.</w:t>
      </w:r>
    </w:p>
    <w:p w14:paraId="04470EEE" w14:textId="351483BF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0F1492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14DAC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Compilazione Domande di Sostegno</w:t>
      </w:r>
    </w:p>
    <w:p w14:paraId="052DB427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Una volta ottenuti i preventivi necessari, l’utente potrà procedere con la compilazione della propria</w:t>
      </w:r>
    </w:p>
    <w:p w14:paraId="71B55C33" w14:textId="77777777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Domanda di Sostegno.</w:t>
      </w:r>
    </w:p>
    <w:p w14:paraId="4B394AE6" w14:textId="518AE84C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Al momento, i preventivi prescelti dovranno essere allegati alla domanda con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le consuete modalità.</w:t>
      </w:r>
    </w:p>
    <w:p w14:paraId="140C0E90" w14:textId="66CFBB45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Con una successiva integrazione, le funzioni di compilazione consentiranno di associare direttamente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D98">
        <w:rPr>
          <w:rFonts w:ascii="Times New Roman" w:hAnsi="Times New Roman" w:cs="Times New Roman"/>
          <w:sz w:val="24"/>
          <w:szCs w:val="24"/>
        </w:rPr>
        <w:t>in domanda i soli preventivi ottenuti con le modalità descritte sopra.</w:t>
      </w:r>
    </w:p>
    <w:p w14:paraId="4A5046DE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976B6D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7. Istruttoria Domande di Sostegno</w:t>
      </w:r>
    </w:p>
    <w:p w14:paraId="25010885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Al momento, i preventivi prescelti saranno controllati con le consuete modalità.</w:t>
      </w:r>
    </w:p>
    <w:p w14:paraId="33B09A94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Con successive integrazioni verranno inseriti controlli sull’origine dei preventivi (con messaggi di</w:t>
      </w:r>
    </w:p>
    <w:p w14:paraId="1926E574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D98">
        <w:rPr>
          <w:rFonts w:ascii="Times New Roman" w:hAnsi="Times New Roman" w:cs="Times New Roman"/>
          <w:sz w:val="24"/>
          <w:szCs w:val="24"/>
        </w:rPr>
        <w:t>alert</w:t>
      </w:r>
      <w:proofErr w:type="spellEnd"/>
      <w:r w:rsidRPr="00D73D98">
        <w:rPr>
          <w:rFonts w:ascii="Times New Roman" w:hAnsi="Times New Roman" w:cs="Times New Roman"/>
          <w:sz w:val="24"/>
          <w:szCs w:val="24"/>
        </w:rPr>
        <w:t xml:space="preserve"> all’istruttore qualora non sia stata seguita la procedura suesposta) e funzioni di supporto alla</w:t>
      </w:r>
    </w:p>
    <w:p w14:paraId="043D43C6" w14:textId="04BB95B5" w:rsid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verifica e alla compilazione della check-list.</w:t>
      </w:r>
    </w:p>
    <w:p w14:paraId="2B6AF92D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5DB1FC" w14:textId="77777777" w:rsidR="00D73D98" w:rsidRPr="00D73D98" w:rsidRDefault="00D73D98" w:rsidP="00D73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D98">
        <w:rPr>
          <w:rFonts w:ascii="Times New Roman" w:hAnsi="Times New Roman" w:cs="Times New Roman"/>
          <w:b/>
          <w:bCs/>
          <w:sz w:val="24"/>
          <w:szCs w:val="24"/>
        </w:rPr>
        <w:t>8. Compilazione Domande di Pagamento</w:t>
      </w:r>
    </w:p>
    <w:p w14:paraId="4E81ED15" w14:textId="77777777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Con una prossima integrazione, le evidenze di spesa da allegare alla DP dovranno essere riferite ai</w:t>
      </w:r>
    </w:p>
    <w:p w14:paraId="2245470E" w14:textId="697124FB" w:rsidR="00D73D98" w:rsidRPr="00D73D98" w:rsidRDefault="00D73D98" w:rsidP="00D73D98">
      <w:pPr>
        <w:jc w:val="both"/>
        <w:rPr>
          <w:rFonts w:ascii="Times New Roman" w:hAnsi="Times New Roman" w:cs="Times New Roman"/>
          <w:sz w:val="24"/>
          <w:szCs w:val="24"/>
        </w:rPr>
      </w:pPr>
      <w:r w:rsidRPr="00D73D98">
        <w:rPr>
          <w:rFonts w:ascii="Times New Roman" w:hAnsi="Times New Roman" w:cs="Times New Roman"/>
          <w:sz w:val="24"/>
          <w:szCs w:val="24"/>
        </w:rPr>
        <w:t>soli fornitori che abbiano risposto ad una Richiesta di Preventivo.</w:t>
      </w:r>
    </w:p>
    <w:sectPr w:rsidR="00D73D98" w:rsidRPr="00D73D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291882"/>
    <w:multiLevelType w:val="hybridMultilevel"/>
    <w:tmpl w:val="2FDC709A"/>
    <w:lvl w:ilvl="0" w:tplc="FA366C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C0DE7"/>
    <w:multiLevelType w:val="hybridMultilevel"/>
    <w:tmpl w:val="B8B0BD86"/>
    <w:lvl w:ilvl="0" w:tplc="0410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4691B"/>
    <w:rsid w:val="000343F9"/>
    <w:rsid w:val="00617F45"/>
    <w:rsid w:val="00C4691B"/>
    <w:rsid w:val="00CA6FEC"/>
    <w:rsid w:val="00D35926"/>
    <w:rsid w:val="00D7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38EC"/>
  <w15:chartTrackingRefBased/>
  <w15:docId w15:val="{157893F0-413F-47BD-AD79-B1C6E3DB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73D9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73D9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73D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ian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VALLE D'ITRIA</dc:creator>
  <cp:keywords/>
  <dc:description/>
  <cp:lastModifiedBy>GAL VALLE D'ITRIA</cp:lastModifiedBy>
  <cp:revision>4</cp:revision>
  <dcterms:created xsi:type="dcterms:W3CDTF">2021-03-12T10:56:00Z</dcterms:created>
  <dcterms:modified xsi:type="dcterms:W3CDTF">2021-03-12T11:07:00Z</dcterms:modified>
</cp:coreProperties>
</file>